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EA7B" w14:textId="77777777" w:rsidR="00DA1A25" w:rsidRPr="00DA1A25" w:rsidRDefault="00DA1A25" w:rsidP="00DA1A25">
      <w:pPr>
        <w:spacing w:before="100" w:beforeAutospacing="1" w:after="0" w:line="240" w:lineRule="auto"/>
        <w:jc w:val="center"/>
        <w:rPr>
          <w:rFonts w:ascii="Arial" w:eastAsia="Times New Roman" w:hAnsi="Arial" w:cs="Arial"/>
          <w:sz w:val="28"/>
          <w:szCs w:val="28"/>
          <w:lang w:eastAsia="en-GB"/>
        </w:rPr>
      </w:pPr>
      <w:r w:rsidRPr="00DA1A25">
        <w:rPr>
          <w:rFonts w:ascii="Arial" w:eastAsia="Times New Roman" w:hAnsi="Arial" w:cs="Arial"/>
          <w:b/>
          <w:bCs/>
          <w:sz w:val="28"/>
          <w:szCs w:val="28"/>
          <w:u w:val="single"/>
          <w:lang w:eastAsia="en-GB"/>
        </w:rPr>
        <w:t>Felixstowe Nursery School</w:t>
      </w:r>
    </w:p>
    <w:p w14:paraId="5B1D3CA9"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0BAD0048"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52446AB4"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06F07851"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Safeguarding and Welfare Requirement: </w:t>
            </w:r>
            <w:r w:rsidR="00A61C57">
              <w:rPr>
                <w:rFonts w:ascii="Arial" w:eastAsia="Times New Roman" w:hAnsi="Arial" w:cs="Arial"/>
                <w:b/>
                <w:bCs/>
                <w:sz w:val="24"/>
                <w:szCs w:val="24"/>
                <w:lang w:eastAsia="en-GB"/>
              </w:rPr>
              <w:t>Safety and Suitability of Premises, Environment and Equipment</w:t>
            </w:r>
          </w:p>
        </w:tc>
      </w:tr>
      <w:tr w:rsidR="00DA1A25" w:rsidRPr="00DA1A25" w14:paraId="1562015F" w14:textId="77777777" w:rsidTr="00220CFC">
        <w:trPr>
          <w:trHeight w:val="480"/>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25BE6CD6" w14:textId="77777777" w:rsidR="00DA1A25" w:rsidRPr="009759B6" w:rsidRDefault="00A61C57"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Providers must follow their legal responsibilities under the Equality Act 2010</w:t>
            </w:r>
          </w:p>
        </w:tc>
      </w:tr>
    </w:tbl>
    <w:p w14:paraId="6BDB52C1"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5802AD9F" w14:textId="77777777" w:rsidR="00DA1A25" w:rsidRPr="00DA1A25" w:rsidRDefault="00A61C57" w:rsidP="00CD5F10">
      <w:pPr>
        <w:spacing w:before="100" w:beforeAutospacing="1" w:after="0" w:line="240" w:lineRule="auto"/>
        <w:jc w:val="center"/>
        <w:rPr>
          <w:rFonts w:ascii="Arial" w:eastAsia="Times New Roman" w:hAnsi="Arial" w:cs="Arial"/>
          <w:sz w:val="24"/>
          <w:szCs w:val="24"/>
          <w:lang w:eastAsia="en-GB"/>
        </w:rPr>
      </w:pPr>
      <w:r>
        <w:rPr>
          <w:rFonts w:ascii="Arial" w:eastAsia="Times New Roman" w:hAnsi="Arial" w:cs="Arial"/>
          <w:b/>
          <w:bCs/>
          <w:sz w:val="24"/>
          <w:szCs w:val="24"/>
          <w:u w:val="single"/>
          <w:lang w:eastAsia="en-GB"/>
        </w:rPr>
        <w:t>British Values</w:t>
      </w:r>
    </w:p>
    <w:p w14:paraId="79CBA22C" w14:textId="77777777" w:rsidR="00DA1A25" w:rsidRDefault="00A61C57" w:rsidP="00DA1A25">
      <w:pPr>
        <w:spacing w:before="100" w:beforeAutospacing="1" w:after="0" w:line="240" w:lineRule="auto"/>
        <w:rPr>
          <w:rFonts w:ascii="Arial" w:eastAsia="Times New Roman" w:hAnsi="Arial" w:cs="Arial"/>
          <w:bCs/>
          <w:sz w:val="24"/>
          <w:szCs w:val="24"/>
          <w:lang w:eastAsia="en-GB"/>
        </w:rPr>
      </w:pPr>
      <w:r w:rsidRPr="00DA1A25">
        <w:rPr>
          <w:rFonts w:ascii="Arial" w:eastAsia="Times New Roman" w:hAnsi="Arial" w:cs="Arial"/>
          <w:b/>
          <w:bCs/>
          <w:sz w:val="24"/>
          <w:szCs w:val="24"/>
          <w:lang w:eastAsia="en-GB"/>
        </w:rPr>
        <w:t>Statement: -</w:t>
      </w:r>
      <w:r>
        <w:rPr>
          <w:rFonts w:ascii="Arial" w:eastAsia="Times New Roman" w:hAnsi="Arial" w:cs="Arial"/>
          <w:b/>
          <w:bCs/>
          <w:sz w:val="24"/>
          <w:szCs w:val="24"/>
          <w:lang w:eastAsia="en-GB"/>
        </w:rPr>
        <w:t xml:space="preserve"> </w:t>
      </w:r>
      <w:r>
        <w:rPr>
          <w:rFonts w:ascii="Arial" w:eastAsia="Times New Roman" w:hAnsi="Arial" w:cs="Arial"/>
          <w:bCs/>
          <w:sz w:val="24"/>
          <w:szCs w:val="24"/>
          <w:lang w:eastAsia="en-GB"/>
        </w:rPr>
        <w:t>We actively promote inclusion, equality of opportunity, the valuing of diversity and British values.</w:t>
      </w:r>
    </w:p>
    <w:p w14:paraId="14196407" w14:textId="77777777" w:rsidR="00A61C57" w:rsidRDefault="00A61C57" w:rsidP="00DA1A25">
      <w:pPr>
        <w:spacing w:before="100" w:beforeAutospacing="1"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Under the Equality Act 2010, which underpins standards of behaviour and incorporates both British and universal values, we have a legal obligation not to directly or indirectly discriminate against, harass or victimise those with protected characteristics. We make reasonable adjustments to procedures, criteria and practices to ensure those with protected characteristics are not at a substantial disadvantage.</w:t>
      </w:r>
      <w:r w:rsidR="00B966DC">
        <w:rPr>
          <w:rFonts w:ascii="Arial" w:eastAsia="Times New Roman" w:hAnsi="Arial" w:cs="Arial"/>
          <w:bCs/>
          <w:sz w:val="24"/>
          <w:szCs w:val="24"/>
          <w:lang w:eastAsia="en-GB"/>
        </w:rPr>
        <w:t>(</w:t>
      </w:r>
      <w:r>
        <w:rPr>
          <w:rFonts w:ascii="Arial" w:eastAsia="Times New Roman" w:hAnsi="Arial" w:cs="Arial"/>
          <w:bCs/>
          <w:sz w:val="24"/>
          <w:szCs w:val="24"/>
          <w:lang w:eastAsia="en-GB"/>
        </w:rPr>
        <w:t xml:space="preserve"> </w:t>
      </w:r>
      <w:r w:rsidR="00B966DC">
        <w:rPr>
          <w:rFonts w:ascii="Arial" w:eastAsia="Times New Roman" w:hAnsi="Arial" w:cs="Arial"/>
          <w:bCs/>
          <w:sz w:val="24"/>
          <w:szCs w:val="24"/>
          <w:lang w:eastAsia="en-GB"/>
        </w:rPr>
        <w:t>As w</w:t>
      </w:r>
      <w:r>
        <w:rPr>
          <w:rFonts w:ascii="Arial" w:eastAsia="Times New Roman" w:hAnsi="Arial" w:cs="Arial"/>
          <w:bCs/>
          <w:sz w:val="24"/>
          <w:szCs w:val="24"/>
          <w:lang w:eastAsia="en-GB"/>
        </w:rPr>
        <w:t xml:space="preserve">e are in receipt of public funding and we also have a public sector equality duty to eliminate unlawful </w:t>
      </w:r>
      <w:r w:rsidR="00B966DC">
        <w:rPr>
          <w:rFonts w:ascii="Arial" w:eastAsia="Times New Roman" w:hAnsi="Arial" w:cs="Arial"/>
          <w:bCs/>
          <w:sz w:val="24"/>
          <w:szCs w:val="24"/>
          <w:lang w:eastAsia="en-GB"/>
        </w:rPr>
        <w:t>discrimination, advance equality of opportunity, foster good relations and publish information to show compliance with the duty.)</w:t>
      </w:r>
    </w:p>
    <w:p w14:paraId="2D1F25B4" w14:textId="77777777" w:rsidR="00B966DC" w:rsidRDefault="00B966DC" w:rsidP="00DA1A25">
      <w:pPr>
        <w:spacing w:before="100" w:beforeAutospacing="1"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Social and emotional development is shaped by early experiences and relationships and incorporates elements of equality and British and universal values. The early years Foundation Stage (EYFS) supports children’s earliest skills so that they become social citizens in an age-appropriate way, that is, so that they are able to listen and attend instructions; know the difference between right and wrong; recognise similarities and differences between themselves and others;  make and maintain friendships; develop empathy and consideration of other people; take turns in play and conversation; avoid risk and take notice of rules and boundaries; learn not to hurt/upset other people with words and actions; understand the consequences of hurtful/discriminatory behaviour.</w:t>
      </w:r>
    </w:p>
    <w:p w14:paraId="1EF636F8" w14:textId="77777777" w:rsidR="00DA1A25" w:rsidRDefault="00DA1A25" w:rsidP="00DA1A25">
      <w:pPr>
        <w:spacing w:before="100" w:beforeAutospacing="1" w:after="0" w:line="240" w:lineRule="auto"/>
        <w:rPr>
          <w:rFonts w:ascii="Arial" w:eastAsia="Times New Roman" w:hAnsi="Arial" w:cs="Arial"/>
          <w:b/>
          <w:bCs/>
          <w:sz w:val="24"/>
          <w:szCs w:val="24"/>
          <w:lang w:eastAsia="en-GB"/>
        </w:rPr>
      </w:pPr>
      <w:r w:rsidRPr="00DA1A25">
        <w:rPr>
          <w:rFonts w:ascii="Arial" w:eastAsia="Times New Roman" w:hAnsi="Arial" w:cs="Arial"/>
          <w:b/>
          <w:bCs/>
          <w:sz w:val="24"/>
          <w:szCs w:val="24"/>
          <w:lang w:eastAsia="en-GB"/>
        </w:rPr>
        <w:t>Procedures</w:t>
      </w:r>
    </w:p>
    <w:p w14:paraId="66A793FE" w14:textId="77777777" w:rsidR="00B966DC" w:rsidRDefault="00B966DC" w:rsidP="00DA1A25">
      <w:pPr>
        <w:spacing w:before="100" w:beforeAutospacing="1" w:after="0" w:line="240" w:lineRule="auto"/>
        <w:rPr>
          <w:rFonts w:ascii="Arial" w:eastAsia="Times New Roman" w:hAnsi="Arial" w:cs="Arial"/>
          <w:bCs/>
          <w:i/>
          <w:sz w:val="24"/>
          <w:szCs w:val="24"/>
          <w:lang w:eastAsia="en-GB"/>
        </w:rPr>
      </w:pPr>
      <w:r>
        <w:rPr>
          <w:rFonts w:ascii="Arial" w:eastAsia="Times New Roman" w:hAnsi="Arial" w:cs="Arial"/>
          <w:bCs/>
          <w:i/>
          <w:sz w:val="24"/>
          <w:szCs w:val="24"/>
          <w:lang w:eastAsia="en-GB"/>
        </w:rPr>
        <w:t>British Values</w:t>
      </w:r>
    </w:p>
    <w:p w14:paraId="45E5778D" w14:textId="77777777" w:rsidR="00B966DC" w:rsidRDefault="00B966DC" w:rsidP="00DA1A25">
      <w:pPr>
        <w:spacing w:before="100" w:beforeAutospacing="1"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The fundamental British values of democracy</w:t>
      </w:r>
      <w:r w:rsidR="004D1B55">
        <w:rPr>
          <w:rFonts w:ascii="Arial" w:eastAsia="Times New Roman" w:hAnsi="Arial" w:cs="Arial"/>
          <w:bCs/>
          <w:sz w:val="24"/>
          <w:szCs w:val="24"/>
          <w:lang w:eastAsia="en-GB"/>
        </w:rPr>
        <w:t xml:space="preserve">, rule of law, individual liberty, </w:t>
      </w:r>
      <w:r w:rsidR="00C81191">
        <w:rPr>
          <w:rFonts w:ascii="Arial" w:eastAsia="Times New Roman" w:hAnsi="Arial" w:cs="Arial"/>
          <w:bCs/>
          <w:sz w:val="24"/>
          <w:szCs w:val="24"/>
          <w:lang w:eastAsia="en-GB"/>
        </w:rPr>
        <w:t>mutual</w:t>
      </w:r>
      <w:r w:rsidR="004D1B55">
        <w:rPr>
          <w:rFonts w:ascii="Arial" w:eastAsia="Times New Roman" w:hAnsi="Arial" w:cs="Arial"/>
          <w:bCs/>
          <w:sz w:val="24"/>
          <w:szCs w:val="24"/>
          <w:lang w:eastAsia="en-GB"/>
        </w:rPr>
        <w:t xml:space="preserve"> respect and tolerance for those with different faiths and beliefs are already </w:t>
      </w:r>
      <w:r w:rsidR="00C81191">
        <w:rPr>
          <w:rFonts w:ascii="Arial" w:eastAsia="Times New Roman" w:hAnsi="Arial" w:cs="Arial"/>
          <w:bCs/>
          <w:sz w:val="24"/>
          <w:szCs w:val="24"/>
          <w:lang w:eastAsia="en-GB"/>
        </w:rPr>
        <w:t>implicitly</w:t>
      </w:r>
      <w:r w:rsidR="004D1B55">
        <w:rPr>
          <w:rFonts w:ascii="Arial" w:eastAsia="Times New Roman" w:hAnsi="Arial" w:cs="Arial"/>
          <w:bCs/>
          <w:sz w:val="24"/>
          <w:szCs w:val="24"/>
          <w:lang w:eastAsia="en-GB"/>
        </w:rPr>
        <w:t xml:space="preserve"> embedded in the 2014 EYFS and are further clarified b</w:t>
      </w:r>
      <w:r w:rsidR="008735A4">
        <w:rPr>
          <w:rFonts w:ascii="Arial" w:eastAsia="Times New Roman" w:hAnsi="Arial" w:cs="Arial"/>
          <w:bCs/>
          <w:sz w:val="24"/>
          <w:szCs w:val="24"/>
          <w:lang w:eastAsia="en-GB"/>
        </w:rPr>
        <w:t>elow, based on the Fundamental B</w:t>
      </w:r>
      <w:r w:rsidR="004D1B55">
        <w:rPr>
          <w:rFonts w:ascii="Arial" w:eastAsia="Times New Roman" w:hAnsi="Arial" w:cs="Arial"/>
          <w:bCs/>
          <w:sz w:val="24"/>
          <w:szCs w:val="24"/>
          <w:lang w:eastAsia="en-GB"/>
        </w:rPr>
        <w:t xml:space="preserve">ritish values in the Early Years </w:t>
      </w:r>
      <w:r w:rsidR="00C81191">
        <w:rPr>
          <w:rFonts w:ascii="Arial" w:eastAsia="Times New Roman" w:hAnsi="Arial" w:cs="Arial"/>
          <w:bCs/>
          <w:sz w:val="24"/>
          <w:szCs w:val="24"/>
          <w:lang w:eastAsia="en-GB"/>
        </w:rPr>
        <w:t>Guidance (</w:t>
      </w:r>
      <w:r w:rsidR="004D1B55">
        <w:rPr>
          <w:rFonts w:ascii="Arial" w:eastAsia="Times New Roman" w:hAnsi="Arial" w:cs="Arial"/>
          <w:bCs/>
          <w:sz w:val="24"/>
          <w:szCs w:val="24"/>
          <w:lang w:eastAsia="en-GB"/>
        </w:rPr>
        <w:t>Foundation Years 2015):</w:t>
      </w:r>
    </w:p>
    <w:p w14:paraId="0F2834DE" w14:textId="77777777" w:rsidR="008735A4" w:rsidRDefault="008735A4" w:rsidP="008735A4">
      <w:pPr>
        <w:pStyle w:val="ListParagraph"/>
        <w:numPr>
          <w:ilvl w:val="0"/>
          <w:numId w:val="3"/>
        </w:numPr>
        <w:spacing w:before="100" w:beforeAutospacing="1" w:after="0" w:line="240" w:lineRule="auto"/>
        <w:rPr>
          <w:rFonts w:ascii="Arial" w:eastAsia="Times New Roman" w:hAnsi="Arial" w:cs="Arial"/>
          <w:bCs/>
          <w:sz w:val="24"/>
          <w:szCs w:val="24"/>
          <w:lang w:eastAsia="en-GB"/>
        </w:rPr>
      </w:pPr>
      <w:r w:rsidRPr="008735A4">
        <w:rPr>
          <w:rFonts w:ascii="Arial" w:eastAsia="Times New Roman" w:hAnsi="Arial" w:cs="Arial"/>
          <w:b/>
          <w:bCs/>
          <w:sz w:val="24"/>
          <w:szCs w:val="24"/>
          <w:lang w:eastAsia="en-GB"/>
        </w:rPr>
        <w:t>Democracy</w:t>
      </w:r>
      <w:r>
        <w:rPr>
          <w:rFonts w:ascii="Arial" w:eastAsia="Times New Roman" w:hAnsi="Arial" w:cs="Arial"/>
          <w:bCs/>
          <w:sz w:val="24"/>
          <w:szCs w:val="24"/>
          <w:lang w:eastAsia="en-GB"/>
        </w:rPr>
        <w:t>, or making decisions together(through the prime area of Personal, Social and Emotional Development)</w:t>
      </w:r>
    </w:p>
    <w:p w14:paraId="1480D78E" w14:textId="77777777" w:rsidR="008735A4" w:rsidRDefault="008735A4" w:rsidP="008735A4">
      <w:pPr>
        <w:spacing w:before="100" w:beforeAutospacing="1" w:after="0" w:line="240" w:lineRule="auto"/>
        <w:ind w:left="360"/>
        <w:rPr>
          <w:rFonts w:ascii="Arial" w:eastAsia="Times New Roman" w:hAnsi="Arial" w:cs="Arial"/>
          <w:bCs/>
          <w:sz w:val="24"/>
          <w:szCs w:val="24"/>
          <w:lang w:eastAsia="en-GB"/>
        </w:rPr>
      </w:pPr>
      <w:r>
        <w:rPr>
          <w:rFonts w:ascii="Arial" w:eastAsia="Times New Roman" w:hAnsi="Arial" w:cs="Arial"/>
          <w:bCs/>
          <w:sz w:val="24"/>
          <w:szCs w:val="24"/>
          <w:lang w:eastAsia="en-GB"/>
        </w:rPr>
        <w:lastRenderedPageBreak/>
        <w:t xml:space="preserve"> - As part of the focus on self-confidence and self-awareness, practitioners encourage children to see their role in the bigger picture, encouraging them to know that their views count, to value each other’s views and values, and talk about their feelings, for example, recognising when they do or do not need help.</w:t>
      </w:r>
    </w:p>
    <w:p w14:paraId="2DDA3130" w14:textId="77777777" w:rsidR="008735A4" w:rsidRDefault="008735A4" w:rsidP="008735A4">
      <w:pPr>
        <w:spacing w:before="100" w:beforeAutospacing="1" w:after="0" w:line="240" w:lineRule="auto"/>
        <w:ind w:left="360"/>
        <w:rPr>
          <w:rFonts w:ascii="Arial" w:eastAsia="Times New Roman" w:hAnsi="Arial" w:cs="Arial"/>
          <w:bCs/>
          <w:sz w:val="24"/>
          <w:szCs w:val="24"/>
          <w:lang w:eastAsia="en-GB"/>
        </w:rPr>
      </w:pPr>
      <w:r>
        <w:rPr>
          <w:rFonts w:ascii="Arial" w:eastAsia="Times New Roman" w:hAnsi="Arial" w:cs="Arial"/>
          <w:bCs/>
          <w:sz w:val="24"/>
          <w:szCs w:val="24"/>
          <w:lang w:eastAsia="en-GB"/>
        </w:rPr>
        <w:t>- Practitioners support the decisions that children make and provide activities that involve turn-taking, sharing and collaboration. Children are given opportunities to develop enquiring minds in an atmosphere where questions are valued.</w:t>
      </w:r>
    </w:p>
    <w:p w14:paraId="269DC6AC" w14:textId="77777777" w:rsidR="008735A4" w:rsidRPr="008735A4" w:rsidRDefault="008735A4" w:rsidP="008735A4">
      <w:pPr>
        <w:pStyle w:val="ListParagraph"/>
        <w:numPr>
          <w:ilvl w:val="0"/>
          <w:numId w:val="3"/>
        </w:numPr>
        <w:spacing w:before="100" w:beforeAutospacing="1" w:after="0" w:line="240" w:lineRule="auto"/>
        <w:rPr>
          <w:rFonts w:ascii="Arial" w:eastAsia="Times New Roman" w:hAnsi="Arial" w:cs="Arial"/>
          <w:bCs/>
          <w:sz w:val="24"/>
          <w:szCs w:val="24"/>
          <w:lang w:eastAsia="en-GB"/>
        </w:rPr>
      </w:pPr>
      <w:r>
        <w:rPr>
          <w:rFonts w:ascii="Arial" w:eastAsia="Times New Roman" w:hAnsi="Arial" w:cs="Arial"/>
          <w:b/>
          <w:bCs/>
          <w:sz w:val="24"/>
          <w:szCs w:val="24"/>
          <w:lang w:eastAsia="en-GB"/>
        </w:rPr>
        <w:t>Rule of law</w:t>
      </w:r>
      <w:r>
        <w:rPr>
          <w:rFonts w:ascii="Arial" w:eastAsia="Times New Roman" w:hAnsi="Arial" w:cs="Arial"/>
          <w:bCs/>
          <w:sz w:val="24"/>
          <w:szCs w:val="24"/>
          <w:lang w:eastAsia="en-GB"/>
        </w:rPr>
        <w:t>, or understanding that rules matter(through prime area of Personal, Social and Emotional Development)</w:t>
      </w:r>
    </w:p>
    <w:p w14:paraId="0DDB6BDC" w14:textId="77777777" w:rsidR="00DA1A25" w:rsidRPr="008735A4" w:rsidRDefault="008735A4" w:rsidP="008735A4">
      <w:pPr>
        <w:pStyle w:val="ListParagraph"/>
        <w:numPr>
          <w:ilvl w:val="0"/>
          <w:numId w:val="4"/>
        </w:numPr>
        <w:spacing w:before="100" w:beforeAutospacing="1" w:after="0" w:line="240" w:lineRule="auto"/>
        <w:rPr>
          <w:rFonts w:ascii="Arial" w:eastAsia="Times New Roman" w:hAnsi="Arial" w:cs="Arial"/>
          <w:sz w:val="24"/>
          <w:szCs w:val="24"/>
          <w:lang w:eastAsia="en-GB"/>
        </w:rPr>
      </w:pPr>
      <w:r w:rsidRPr="008735A4">
        <w:rPr>
          <w:rFonts w:ascii="Arial" w:eastAsia="Times New Roman" w:hAnsi="Arial" w:cs="Arial"/>
          <w:bCs/>
          <w:sz w:val="24"/>
          <w:szCs w:val="24"/>
          <w:lang w:eastAsia="en-GB"/>
        </w:rPr>
        <w:t>Practitioners</w:t>
      </w:r>
      <w:r>
        <w:rPr>
          <w:rFonts w:ascii="Arial" w:eastAsia="Times New Roman" w:hAnsi="Arial" w:cs="Arial"/>
          <w:bCs/>
          <w:sz w:val="24"/>
          <w:szCs w:val="24"/>
          <w:lang w:eastAsia="en-GB"/>
        </w:rPr>
        <w:t xml:space="preserve"> ensure that children understand their own and other’s behaviour and its consequence.</w:t>
      </w:r>
    </w:p>
    <w:p w14:paraId="35C59351" w14:textId="77777777" w:rsidR="008735A4" w:rsidRPr="007670FB" w:rsidRDefault="008735A4" w:rsidP="008735A4">
      <w:pPr>
        <w:pStyle w:val="ListParagraph"/>
        <w:numPr>
          <w:ilvl w:val="0"/>
          <w:numId w:val="4"/>
        </w:numPr>
        <w:spacing w:before="100" w:beforeAutospacing="1" w:after="0" w:line="240" w:lineRule="auto"/>
        <w:rPr>
          <w:rFonts w:ascii="Arial" w:eastAsia="Times New Roman" w:hAnsi="Arial" w:cs="Arial"/>
          <w:sz w:val="24"/>
          <w:szCs w:val="24"/>
          <w:lang w:eastAsia="en-GB"/>
        </w:rPr>
      </w:pPr>
      <w:r>
        <w:rPr>
          <w:rFonts w:ascii="Arial" w:eastAsia="Times New Roman" w:hAnsi="Arial" w:cs="Arial"/>
          <w:bCs/>
          <w:sz w:val="24"/>
          <w:szCs w:val="24"/>
          <w:lang w:eastAsia="en-GB"/>
        </w:rPr>
        <w:t xml:space="preserve">Practitioners collaborate with children </w:t>
      </w:r>
      <w:r w:rsidR="007670FB">
        <w:rPr>
          <w:rFonts w:ascii="Arial" w:eastAsia="Times New Roman" w:hAnsi="Arial" w:cs="Arial"/>
          <w:bCs/>
          <w:sz w:val="24"/>
          <w:szCs w:val="24"/>
          <w:lang w:eastAsia="en-GB"/>
        </w:rPr>
        <w:t>to create rules and the codes of behaviour, for example, the rules about tidying up, and ensure that all children understand all rules apply to everyone.</w:t>
      </w:r>
    </w:p>
    <w:p w14:paraId="77B14D55" w14:textId="77777777" w:rsidR="007670FB" w:rsidRDefault="007670FB" w:rsidP="007670FB">
      <w:pPr>
        <w:pStyle w:val="ListParagraph"/>
        <w:spacing w:before="100" w:beforeAutospacing="1" w:after="0" w:line="240" w:lineRule="auto"/>
        <w:rPr>
          <w:rFonts w:ascii="Arial" w:eastAsia="Times New Roman" w:hAnsi="Arial" w:cs="Arial"/>
          <w:b/>
          <w:sz w:val="24"/>
          <w:szCs w:val="24"/>
          <w:lang w:eastAsia="en-GB"/>
        </w:rPr>
      </w:pPr>
    </w:p>
    <w:p w14:paraId="67F0BDF2" w14:textId="77777777" w:rsidR="007670FB" w:rsidRPr="007670FB" w:rsidRDefault="007670FB" w:rsidP="007670FB">
      <w:pPr>
        <w:pStyle w:val="ListParagraph"/>
        <w:numPr>
          <w:ilvl w:val="0"/>
          <w:numId w:val="3"/>
        </w:numPr>
        <w:spacing w:before="100" w:beforeAutospacing="1" w:after="0" w:line="240" w:lineRule="auto"/>
        <w:rPr>
          <w:rFonts w:ascii="Arial" w:eastAsia="Times New Roman" w:hAnsi="Arial" w:cs="Arial"/>
          <w:b/>
          <w:sz w:val="24"/>
          <w:szCs w:val="24"/>
          <w:lang w:eastAsia="en-GB"/>
        </w:rPr>
      </w:pPr>
      <w:r w:rsidRPr="007670FB">
        <w:rPr>
          <w:rFonts w:ascii="Arial" w:eastAsia="Times New Roman" w:hAnsi="Arial" w:cs="Arial"/>
          <w:b/>
          <w:sz w:val="24"/>
          <w:szCs w:val="24"/>
          <w:lang w:eastAsia="en-GB"/>
        </w:rPr>
        <w:t>Individual Liberty</w:t>
      </w:r>
      <w:r>
        <w:rPr>
          <w:rFonts w:ascii="Arial" w:eastAsia="Times New Roman" w:hAnsi="Arial" w:cs="Arial"/>
          <w:b/>
          <w:sz w:val="24"/>
          <w:szCs w:val="24"/>
          <w:lang w:eastAsia="en-GB"/>
        </w:rPr>
        <w:t>,</w:t>
      </w:r>
      <w:r>
        <w:rPr>
          <w:rFonts w:ascii="Arial" w:eastAsia="Times New Roman" w:hAnsi="Arial" w:cs="Arial"/>
          <w:sz w:val="24"/>
          <w:szCs w:val="24"/>
          <w:lang w:eastAsia="en-GB"/>
        </w:rPr>
        <w:t xml:space="preserve"> or freedom for all (through the prime areas of personal, Social and Emotional Development, and Understanding the World)</w:t>
      </w:r>
    </w:p>
    <w:p w14:paraId="19B3E7B9" w14:textId="77777777" w:rsidR="007670FB" w:rsidRDefault="007670FB" w:rsidP="007670FB">
      <w:pPr>
        <w:pStyle w:val="ListParagraph"/>
        <w:numPr>
          <w:ilvl w:val="0"/>
          <w:numId w:val="5"/>
        </w:numPr>
        <w:spacing w:before="100" w:beforeAutospacing="1" w:after="0" w:line="240" w:lineRule="auto"/>
        <w:rPr>
          <w:rFonts w:ascii="Arial" w:eastAsia="Times New Roman" w:hAnsi="Arial" w:cs="Arial"/>
          <w:sz w:val="24"/>
          <w:szCs w:val="24"/>
          <w:lang w:eastAsia="en-GB"/>
        </w:rPr>
      </w:pPr>
      <w:r w:rsidRPr="007670FB">
        <w:rPr>
          <w:rFonts w:ascii="Arial" w:eastAsia="Times New Roman" w:hAnsi="Arial" w:cs="Arial"/>
          <w:sz w:val="24"/>
          <w:szCs w:val="24"/>
          <w:lang w:eastAsia="en-GB"/>
        </w:rPr>
        <w:t xml:space="preserve">Children should </w:t>
      </w:r>
      <w:r>
        <w:rPr>
          <w:rFonts w:ascii="Arial" w:eastAsia="Times New Roman" w:hAnsi="Arial" w:cs="Arial"/>
          <w:sz w:val="24"/>
          <w:szCs w:val="24"/>
          <w:lang w:eastAsia="en-GB"/>
        </w:rPr>
        <w:t xml:space="preserve">develop a positive sense of themselves. Staff provide opportunities for children to develop their self-knowledge, self-esteem and increase their confidence </w:t>
      </w:r>
      <w:r w:rsidR="00F10F43">
        <w:rPr>
          <w:rFonts w:ascii="Arial" w:eastAsia="Times New Roman" w:hAnsi="Arial" w:cs="Arial"/>
          <w:sz w:val="24"/>
          <w:szCs w:val="24"/>
          <w:lang w:eastAsia="en-GB"/>
        </w:rPr>
        <w:t>in their own abilities, for example through allowing children to take risks on an obstacle course, mixing colours, talking about their experiences and learning.</w:t>
      </w:r>
    </w:p>
    <w:p w14:paraId="25CD72E2" w14:textId="77777777" w:rsidR="00F10F43" w:rsidRDefault="00F10F43" w:rsidP="007670FB">
      <w:pPr>
        <w:pStyle w:val="ListParagraph"/>
        <w:numPr>
          <w:ilvl w:val="0"/>
          <w:numId w:val="5"/>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Practitioners encourage a range of experiences that allow children to explore the language of feelings and responsibility, reflect on their differences and understand we are free to have different opinions, for example discussing in a small group what they feel about transferring into Reception Class.</w:t>
      </w:r>
    </w:p>
    <w:p w14:paraId="55BD174D" w14:textId="77777777" w:rsidR="00F10F43" w:rsidRDefault="00F10F43" w:rsidP="00F10F43">
      <w:pPr>
        <w:pStyle w:val="ListParagraph"/>
        <w:spacing w:before="100" w:beforeAutospacing="1" w:after="0" w:line="240" w:lineRule="auto"/>
        <w:rPr>
          <w:rFonts w:ascii="Arial" w:eastAsia="Times New Roman" w:hAnsi="Arial" w:cs="Arial"/>
          <w:sz w:val="24"/>
          <w:szCs w:val="24"/>
          <w:lang w:eastAsia="en-GB"/>
        </w:rPr>
      </w:pPr>
    </w:p>
    <w:p w14:paraId="5233BE96" w14:textId="77777777" w:rsidR="00F10F43" w:rsidRPr="00C81191" w:rsidRDefault="00F10F43" w:rsidP="00F10F43">
      <w:pPr>
        <w:pStyle w:val="ListParagraph"/>
        <w:numPr>
          <w:ilvl w:val="0"/>
          <w:numId w:val="3"/>
        </w:numPr>
        <w:spacing w:before="100" w:beforeAutospacing="1"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Mutual respect and tolerance, </w:t>
      </w:r>
      <w:r>
        <w:rPr>
          <w:rFonts w:ascii="Arial" w:eastAsia="Times New Roman" w:hAnsi="Arial" w:cs="Arial"/>
          <w:sz w:val="24"/>
          <w:szCs w:val="24"/>
          <w:lang w:eastAsia="en-GB"/>
        </w:rPr>
        <w:t>or treating others as you want to be treated (through the prime areas of Personal, Social and emotional development, and Understanding the World)</w:t>
      </w:r>
    </w:p>
    <w:p w14:paraId="262363A0" w14:textId="77777777" w:rsidR="00C81191" w:rsidRDefault="00C81191" w:rsidP="00C81191">
      <w:pPr>
        <w:pStyle w:val="ListParagraph"/>
        <w:numPr>
          <w:ilvl w:val="0"/>
          <w:numId w:val="6"/>
        </w:numPr>
        <w:spacing w:before="100" w:beforeAutospacing="1" w:after="0" w:line="240" w:lineRule="auto"/>
        <w:rPr>
          <w:rFonts w:ascii="Arial" w:eastAsia="Times New Roman" w:hAnsi="Arial" w:cs="Arial"/>
          <w:sz w:val="24"/>
          <w:szCs w:val="24"/>
          <w:lang w:eastAsia="en-GB"/>
        </w:rPr>
      </w:pPr>
      <w:r w:rsidRPr="00C81191">
        <w:rPr>
          <w:rFonts w:ascii="Arial" w:eastAsia="Times New Roman" w:hAnsi="Arial" w:cs="Arial"/>
          <w:sz w:val="24"/>
          <w:szCs w:val="24"/>
          <w:lang w:eastAsia="en-GB"/>
        </w:rPr>
        <w:t>Practitioners</w:t>
      </w:r>
      <w:r>
        <w:rPr>
          <w:rFonts w:ascii="Arial" w:eastAsia="Times New Roman" w:hAnsi="Arial" w:cs="Arial"/>
          <w:sz w:val="24"/>
          <w:szCs w:val="24"/>
          <w:lang w:eastAsia="en-GB"/>
        </w:rPr>
        <w:t xml:space="preserve"> create an ethos of inclusivity and tolerance where views, faiths, cultures and races are valued and children are engaged with the wider community.</w:t>
      </w:r>
    </w:p>
    <w:p w14:paraId="36B1B084" w14:textId="77777777" w:rsidR="00C81191" w:rsidRDefault="00C81191" w:rsidP="00C81191">
      <w:pPr>
        <w:pStyle w:val="ListParagraph"/>
        <w:numPr>
          <w:ilvl w:val="0"/>
          <w:numId w:val="6"/>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Children should acquire tolerance, appreciation and respect for their own and other cultures: know about similarities and differences between themselves and others, and among families, faiths, communities, cultures and traditions.</w:t>
      </w:r>
    </w:p>
    <w:p w14:paraId="59CD850E" w14:textId="77777777" w:rsidR="00C81191" w:rsidRDefault="00C81191" w:rsidP="00C81191">
      <w:pPr>
        <w:pStyle w:val="ListParagraph"/>
        <w:numPr>
          <w:ilvl w:val="0"/>
          <w:numId w:val="6"/>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Practitioners encourage and explain the importance of tolerant behaviours, such as sharing and respecting other’s opinions.</w:t>
      </w:r>
    </w:p>
    <w:p w14:paraId="3C764067" w14:textId="77777777" w:rsidR="00C81191" w:rsidRDefault="00C81191" w:rsidP="00C81191">
      <w:pPr>
        <w:pStyle w:val="ListParagraph"/>
        <w:numPr>
          <w:ilvl w:val="0"/>
          <w:numId w:val="6"/>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Practitioners promote diverse attitudes and challenge </w:t>
      </w:r>
      <w:r w:rsidR="00B0424A">
        <w:rPr>
          <w:rFonts w:ascii="Arial" w:eastAsia="Times New Roman" w:hAnsi="Arial" w:cs="Arial"/>
          <w:sz w:val="24"/>
          <w:szCs w:val="24"/>
          <w:lang w:eastAsia="en-GB"/>
        </w:rPr>
        <w:t>stereotypes</w:t>
      </w:r>
      <w:r>
        <w:rPr>
          <w:rFonts w:ascii="Arial" w:eastAsia="Times New Roman" w:hAnsi="Arial" w:cs="Arial"/>
          <w:sz w:val="24"/>
          <w:szCs w:val="24"/>
          <w:lang w:eastAsia="en-GB"/>
        </w:rPr>
        <w:t xml:space="preserve">, for example, sharing stories that reflect </w:t>
      </w:r>
      <w:r w:rsidR="00B0424A">
        <w:rPr>
          <w:rFonts w:ascii="Arial" w:eastAsia="Times New Roman" w:hAnsi="Arial" w:cs="Arial"/>
          <w:sz w:val="24"/>
          <w:szCs w:val="24"/>
          <w:lang w:eastAsia="en-GB"/>
        </w:rPr>
        <w:t>and value the diversity of children’s experiences and providing resources and activities that challenge gender, cultural or racial stereotyping.</w:t>
      </w:r>
    </w:p>
    <w:p w14:paraId="1F9192DA" w14:textId="77777777" w:rsidR="00B0424A" w:rsidRDefault="00B0424A" w:rsidP="00B0424A">
      <w:pPr>
        <w:pStyle w:val="ListParagraph"/>
        <w:spacing w:before="100" w:beforeAutospacing="1" w:after="0" w:line="240" w:lineRule="auto"/>
        <w:rPr>
          <w:rFonts w:ascii="Arial" w:eastAsia="Times New Roman" w:hAnsi="Arial" w:cs="Arial"/>
          <w:sz w:val="24"/>
          <w:szCs w:val="24"/>
          <w:lang w:eastAsia="en-GB"/>
        </w:rPr>
      </w:pPr>
    </w:p>
    <w:p w14:paraId="2EBB6A19" w14:textId="77777777" w:rsidR="00B0424A" w:rsidRDefault="00B0424A" w:rsidP="00B0424A">
      <w:pPr>
        <w:pStyle w:val="ListParagraph"/>
        <w:numPr>
          <w:ilvl w:val="0"/>
          <w:numId w:val="3"/>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 our setting it is not acceptable to:</w:t>
      </w:r>
    </w:p>
    <w:p w14:paraId="66E1FDB2" w14:textId="77777777" w:rsidR="00B0424A" w:rsidRDefault="00B0424A" w:rsidP="00B0424A">
      <w:pPr>
        <w:pStyle w:val="ListParagraph"/>
        <w:numPr>
          <w:ilvl w:val="0"/>
          <w:numId w:val="7"/>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actively promote intolerance of other faiths, cultures and races</w:t>
      </w:r>
    </w:p>
    <w:p w14:paraId="06CE93D9" w14:textId="77777777" w:rsidR="00B0424A" w:rsidRDefault="00B0424A" w:rsidP="00B0424A">
      <w:pPr>
        <w:pStyle w:val="ListParagraph"/>
        <w:numPr>
          <w:ilvl w:val="0"/>
          <w:numId w:val="7"/>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fail to challenge gender stereotypes and routinely segregate girls and boys</w:t>
      </w:r>
    </w:p>
    <w:p w14:paraId="3E0A9AD0" w14:textId="77777777" w:rsidR="00B0424A" w:rsidRDefault="00B0424A" w:rsidP="00B0424A">
      <w:pPr>
        <w:pStyle w:val="ListParagraph"/>
        <w:numPr>
          <w:ilvl w:val="0"/>
          <w:numId w:val="7"/>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isolate children from their wider community</w:t>
      </w:r>
    </w:p>
    <w:p w14:paraId="37E1F322" w14:textId="77777777" w:rsidR="00B0424A" w:rsidRDefault="00B0424A" w:rsidP="00B0424A">
      <w:pPr>
        <w:pStyle w:val="ListParagraph"/>
        <w:numPr>
          <w:ilvl w:val="0"/>
          <w:numId w:val="7"/>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fail to challenge behaviours (whether of staff, children or parents) that are not in line with the fundamental British values of democracy, rule of law, individual liberty, mutual respect and tolerance for those with different faiths and beliefs</w:t>
      </w:r>
    </w:p>
    <w:p w14:paraId="72392375" w14:textId="77777777" w:rsidR="00B0424A" w:rsidRDefault="006278E3" w:rsidP="00B0424A">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Prevent Strategy</w:t>
      </w:r>
    </w:p>
    <w:p w14:paraId="151243FB" w14:textId="77777777" w:rsidR="006278E3" w:rsidRDefault="006278E3" w:rsidP="00B0424A">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Under the Counter-Terroris</w:t>
      </w:r>
      <w:r w:rsidR="00CD5F10">
        <w:rPr>
          <w:rFonts w:ascii="Arial" w:eastAsia="Times New Roman" w:hAnsi="Arial" w:cs="Arial"/>
          <w:sz w:val="24"/>
          <w:szCs w:val="24"/>
          <w:lang w:eastAsia="en-GB"/>
        </w:rPr>
        <w:t>m and Security Act 2015 w</w:t>
      </w:r>
      <w:r>
        <w:rPr>
          <w:rFonts w:ascii="Arial" w:eastAsia="Times New Roman" w:hAnsi="Arial" w:cs="Arial"/>
          <w:sz w:val="24"/>
          <w:szCs w:val="24"/>
          <w:lang w:eastAsia="en-GB"/>
        </w:rPr>
        <w:t xml:space="preserve">e also have a duty </w:t>
      </w:r>
      <w:r w:rsidR="00E90A52">
        <w:rPr>
          <w:rFonts w:ascii="Arial" w:eastAsia="Times New Roman" w:hAnsi="Arial" w:cs="Arial"/>
          <w:sz w:val="24"/>
          <w:szCs w:val="24"/>
          <w:lang w:eastAsia="en-GB"/>
        </w:rPr>
        <w:t>“to have due regard to the need to prevent people from being drawn into terrorism</w:t>
      </w:r>
      <w:r w:rsidR="00CD5F10">
        <w:rPr>
          <w:rFonts w:ascii="Arial" w:eastAsia="Times New Roman" w:hAnsi="Arial" w:cs="Arial"/>
          <w:sz w:val="24"/>
          <w:szCs w:val="24"/>
          <w:lang w:eastAsia="en-GB"/>
        </w:rPr>
        <w:t>”</w:t>
      </w:r>
    </w:p>
    <w:p w14:paraId="78C6AD0D" w14:textId="77777777" w:rsidR="00DA1A25" w:rsidRDefault="00DA1A25" w:rsidP="00DA1A25">
      <w:pPr>
        <w:spacing w:before="100" w:beforeAutospacing="1" w:after="0" w:line="240" w:lineRule="auto"/>
        <w:rPr>
          <w:rFonts w:ascii="Arial" w:eastAsia="Times New Roman" w:hAnsi="Arial" w:cs="Arial"/>
          <w:b/>
          <w:bCs/>
          <w:sz w:val="24"/>
          <w:szCs w:val="24"/>
          <w:lang w:eastAsia="en-GB"/>
        </w:rPr>
      </w:pPr>
      <w:r w:rsidRPr="00DA1A25">
        <w:rPr>
          <w:rFonts w:ascii="Arial" w:eastAsia="Times New Roman" w:hAnsi="Arial" w:cs="Arial"/>
          <w:b/>
          <w:bCs/>
          <w:sz w:val="24"/>
          <w:szCs w:val="24"/>
          <w:lang w:eastAsia="en-GB"/>
        </w:rPr>
        <w:t>Legal framework</w:t>
      </w:r>
    </w:p>
    <w:p w14:paraId="78E9C6C0" w14:textId="77777777" w:rsidR="00CD5F10" w:rsidRDefault="00CD5F10" w:rsidP="00DA1A25">
      <w:pPr>
        <w:spacing w:before="100" w:beforeAutospacing="1"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Counter-Terrorism and Security Act 2015</w:t>
      </w:r>
    </w:p>
    <w:p w14:paraId="3B7ABDD8" w14:textId="77777777" w:rsidR="00CD5F10" w:rsidRDefault="00CD5F10" w:rsidP="00DA1A25">
      <w:pPr>
        <w:spacing w:before="100" w:beforeAutospacing="1"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Further guidance</w:t>
      </w:r>
    </w:p>
    <w:p w14:paraId="6ED1D850" w14:textId="77777777" w:rsidR="00CD5F10" w:rsidRPr="00CD5F10" w:rsidRDefault="00CD5F10" w:rsidP="00DA1A25">
      <w:pPr>
        <w:spacing w:before="100" w:beforeAutospacing="1" w:after="0" w:line="240" w:lineRule="auto"/>
        <w:rPr>
          <w:rFonts w:ascii="Arial" w:eastAsia="Times New Roman" w:hAnsi="Arial" w:cs="Arial"/>
          <w:b/>
          <w:bCs/>
          <w:sz w:val="24"/>
          <w:szCs w:val="24"/>
          <w:lang w:eastAsia="en-GB"/>
        </w:rPr>
      </w:pPr>
      <w:r>
        <w:rPr>
          <w:rFonts w:ascii="Arial" w:eastAsia="Times New Roman" w:hAnsi="Arial" w:cs="Arial"/>
          <w:bCs/>
          <w:sz w:val="24"/>
          <w:szCs w:val="24"/>
          <w:lang w:eastAsia="en-GB"/>
        </w:rPr>
        <w:t>Equality Act 2010: Public Sector Equality Duty- What Do I Need to Know? A Quick start Guide for Public Sector Organisations 9Government Equalities Office 2011)</w:t>
      </w:r>
    </w:p>
    <w:p w14:paraId="036474E5" w14:textId="77777777" w:rsidR="00CD5F10" w:rsidRDefault="00CD5F10" w:rsidP="00DA1A25">
      <w:pPr>
        <w:spacing w:before="100" w:beforeAutospacing="1"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Fundamental British Values in the Early Years (Foundation Years 2015)</w:t>
      </w:r>
    </w:p>
    <w:p w14:paraId="3FE5242C" w14:textId="77777777" w:rsidR="00CD5F10" w:rsidRDefault="00CD5F10" w:rsidP="00DA1A25">
      <w:pPr>
        <w:spacing w:before="100" w:beforeAutospacing="1"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Prevent Duty Guidance: for England and wales (HMG 2015</w:t>
      </w:r>
      <w:r w:rsidR="00B03E7B">
        <w:rPr>
          <w:rFonts w:ascii="Arial" w:eastAsia="Times New Roman" w:hAnsi="Arial" w:cs="Arial"/>
          <w:bCs/>
          <w:sz w:val="24"/>
          <w:szCs w:val="24"/>
          <w:lang w:eastAsia="en-GB"/>
        </w:rPr>
        <w:t>) The</w:t>
      </w:r>
      <w:r>
        <w:rPr>
          <w:rFonts w:ascii="Arial" w:eastAsia="Times New Roman" w:hAnsi="Arial" w:cs="Arial"/>
          <w:bCs/>
          <w:sz w:val="24"/>
          <w:szCs w:val="24"/>
          <w:lang w:eastAsia="en-GB"/>
        </w:rPr>
        <w:t xml:space="preserve"> prevent Duty: </w:t>
      </w:r>
    </w:p>
    <w:p w14:paraId="54A9818D" w14:textId="77777777" w:rsidR="00CD5F10" w:rsidRDefault="00CD5F10" w:rsidP="00DA1A25">
      <w:pPr>
        <w:spacing w:before="100" w:beforeAutospacing="1"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Department Advice for Schools and Childcare Providers (DFE 2015)</w:t>
      </w:r>
    </w:p>
    <w:p w14:paraId="05DBE8B3" w14:textId="77777777" w:rsidR="00CD5F10" w:rsidRPr="00CD5F10" w:rsidRDefault="00CD5F10" w:rsidP="00DA1A25">
      <w:pPr>
        <w:spacing w:before="100" w:beforeAutospacing="1" w:after="0" w:line="240" w:lineRule="auto"/>
        <w:rPr>
          <w:rFonts w:ascii="Arial" w:eastAsia="Times New Roman" w:hAnsi="Arial" w:cs="Arial"/>
          <w:bCs/>
          <w:sz w:val="24"/>
          <w:szCs w:val="24"/>
          <w:lang w:eastAsia="en-GB"/>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15AE1978" w14:textId="77777777" w:rsidTr="000216E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607AD2C6"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This policy was adopted at a meeting of Felixstowe Nursery School.</w:t>
            </w:r>
          </w:p>
          <w:p w14:paraId="62F4D529"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65A280ED"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Held on …......................................................</w:t>
            </w:r>
          </w:p>
          <w:p w14:paraId="2638E7AE"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701CC10B"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Date to be reviewed......................................... </w:t>
            </w:r>
          </w:p>
          <w:p w14:paraId="1A26C41A"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5C3DCBB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Chairperson....................................</w:t>
            </w:r>
          </w:p>
          <w:p w14:paraId="49BD4D7A"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7E520FEB"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Manager..........................................................</w:t>
            </w:r>
          </w:p>
          <w:p w14:paraId="2D3998F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c>
      </w:tr>
    </w:tbl>
    <w:p w14:paraId="5313CCFC" w14:textId="77777777" w:rsidR="00DA1A25" w:rsidRPr="00DA1A25" w:rsidRDefault="009759B6" w:rsidP="009759B6">
      <w:pPr>
        <w:pStyle w:val="NormalWeb"/>
        <w:spacing w:after="0"/>
        <w:rPr>
          <w:rFonts w:ascii="Arial" w:hAnsi="Arial" w:cs="Arial"/>
        </w:rPr>
      </w:pPr>
      <w:r>
        <w:rPr>
          <w:rFonts w:ascii="Arial" w:hAnsi="Arial" w:cs="Arial"/>
          <w:i/>
          <w:iCs/>
        </w:rPr>
        <w:t xml:space="preserve">Based on </w:t>
      </w:r>
      <w:r w:rsidR="00B03E7B">
        <w:rPr>
          <w:rFonts w:ascii="Arial" w:hAnsi="Arial" w:cs="Arial"/>
          <w:i/>
          <w:iCs/>
        </w:rPr>
        <w:t>Pre-school</w:t>
      </w:r>
      <w:r>
        <w:rPr>
          <w:rFonts w:ascii="Arial" w:hAnsi="Arial" w:cs="Arial"/>
          <w:i/>
          <w:iCs/>
        </w:rPr>
        <w:t xml:space="preserve"> Learning Alliance policies &amp; procedures</w:t>
      </w:r>
    </w:p>
    <w:sectPr w:rsidR="00DA1A25" w:rsidRPr="00DA1A25" w:rsidSect="00B03E7B">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CB89" w14:textId="77777777" w:rsidR="002B34FF" w:rsidRDefault="002B34FF" w:rsidP="00DA1A25">
      <w:pPr>
        <w:spacing w:after="0" w:line="240" w:lineRule="auto"/>
      </w:pPr>
      <w:r>
        <w:separator/>
      </w:r>
    </w:p>
  </w:endnote>
  <w:endnote w:type="continuationSeparator" w:id="0">
    <w:p w14:paraId="135A32BC" w14:textId="77777777" w:rsidR="002B34FF" w:rsidRDefault="002B34FF"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C8D2" w14:textId="77777777" w:rsidR="002B34FF" w:rsidRDefault="002B34FF" w:rsidP="00DA1A25">
      <w:pPr>
        <w:spacing w:after="0" w:line="240" w:lineRule="auto"/>
      </w:pPr>
      <w:r>
        <w:separator/>
      </w:r>
    </w:p>
  </w:footnote>
  <w:footnote w:type="continuationSeparator" w:id="0">
    <w:p w14:paraId="620D6814" w14:textId="77777777" w:rsidR="002B34FF" w:rsidRDefault="002B34FF"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1AFB"/>
    <w:multiLevelType w:val="hybridMultilevel"/>
    <w:tmpl w:val="6A04B8B2"/>
    <w:lvl w:ilvl="0" w:tplc="3270510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3F78F2"/>
    <w:multiLevelType w:val="hybridMultilevel"/>
    <w:tmpl w:val="467A25BC"/>
    <w:lvl w:ilvl="0" w:tplc="3270510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08133E"/>
    <w:multiLevelType w:val="hybridMultilevel"/>
    <w:tmpl w:val="DB6C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C628D"/>
    <w:multiLevelType w:val="multilevel"/>
    <w:tmpl w:val="64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C5620"/>
    <w:multiLevelType w:val="hybridMultilevel"/>
    <w:tmpl w:val="A758463E"/>
    <w:lvl w:ilvl="0" w:tplc="3270510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BCE472F"/>
    <w:multiLevelType w:val="hybridMultilevel"/>
    <w:tmpl w:val="2FA40312"/>
    <w:lvl w:ilvl="0" w:tplc="3270510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A856291"/>
    <w:multiLevelType w:val="multilevel"/>
    <w:tmpl w:val="59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20C"/>
    <w:rsid w:val="00002334"/>
    <w:rsid w:val="000216E2"/>
    <w:rsid w:val="000D6861"/>
    <w:rsid w:val="001B6C3B"/>
    <w:rsid w:val="00220CFC"/>
    <w:rsid w:val="0026620C"/>
    <w:rsid w:val="002B34FF"/>
    <w:rsid w:val="003D1E66"/>
    <w:rsid w:val="004D1B55"/>
    <w:rsid w:val="0058111A"/>
    <w:rsid w:val="005B5986"/>
    <w:rsid w:val="006278E3"/>
    <w:rsid w:val="006517EB"/>
    <w:rsid w:val="007670FB"/>
    <w:rsid w:val="00786B8A"/>
    <w:rsid w:val="008735A4"/>
    <w:rsid w:val="009759B6"/>
    <w:rsid w:val="00A61C57"/>
    <w:rsid w:val="00A63368"/>
    <w:rsid w:val="00B03E7B"/>
    <w:rsid w:val="00B0424A"/>
    <w:rsid w:val="00B966DC"/>
    <w:rsid w:val="00C02B7E"/>
    <w:rsid w:val="00C81191"/>
    <w:rsid w:val="00CB4C9D"/>
    <w:rsid w:val="00CD5F10"/>
    <w:rsid w:val="00D628B9"/>
    <w:rsid w:val="00DA1A25"/>
    <w:rsid w:val="00E27235"/>
    <w:rsid w:val="00E644CA"/>
    <w:rsid w:val="00E90A52"/>
    <w:rsid w:val="00E95DD6"/>
    <w:rsid w:val="00F10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ECB4"/>
  <w15:docId w15:val="{4C52003A-05F3-462F-A6E7-2D235266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 w:type="paragraph" w:styleId="ListParagraph">
    <w:name w:val="List Paragraph"/>
    <w:basedOn w:val="Normal"/>
    <w:uiPriority w:val="34"/>
    <w:qFormat/>
    <w:rsid w:val="008735A4"/>
    <w:pPr>
      <w:ind w:left="720"/>
      <w:contextualSpacing/>
    </w:pPr>
  </w:style>
  <w:style w:type="paragraph" w:styleId="BalloonText">
    <w:name w:val="Balloon Text"/>
    <w:basedOn w:val="Normal"/>
    <w:link w:val="BalloonTextChar"/>
    <w:uiPriority w:val="99"/>
    <w:semiHidden/>
    <w:unhideWhenUsed/>
    <w:rsid w:val="00B03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5743">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651EA-54C7-412C-8ABA-A17FEBDA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2</cp:revision>
  <cp:lastPrinted>2016-02-22T18:42:00Z</cp:lastPrinted>
  <dcterms:created xsi:type="dcterms:W3CDTF">2021-08-20T14:34:00Z</dcterms:created>
  <dcterms:modified xsi:type="dcterms:W3CDTF">2021-08-20T14:34:00Z</dcterms:modified>
</cp:coreProperties>
</file>